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298" w:rsidRDefault="00CD20A5" w:rsidP="00CD20A5">
      <w:pPr>
        <w:contextualSpacing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CD20A5">
        <w:rPr>
          <w:rFonts w:ascii="Arial" w:eastAsia="Calibri" w:hAnsi="Arial" w:cs="Arial"/>
          <w:b/>
          <w:bCs/>
          <w:sz w:val="22"/>
          <w:szCs w:val="22"/>
        </w:rPr>
        <w:t xml:space="preserve">Mesa redonda: “¿Danza contemporánea peruana? Reflexiones en torno a la creación y las representaciones </w:t>
      </w:r>
      <w:r>
        <w:rPr>
          <w:rFonts w:ascii="Arial" w:eastAsia="Calibri" w:hAnsi="Arial" w:cs="Arial"/>
          <w:b/>
          <w:bCs/>
          <w:sz w:val="22"/>
          <w:szCs w:val="22"/>
        </w:rPr>
        <w:t>sociales del cuerpo en el Perú”</w:t>
      </w:r>
    </w:p>
    <w:p w:rsidR="00777298" w:rsidRDefault="00777298" w:rsidP="00CD20A5">
      <w:pPr>
        <w:contextualSpacing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:rsidR="00777298" w:rsidRPr="00777298" w:rsidRDefault="00777298" w:rsidP="00CD20A5">
      <w:pPr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  <w:r w:rsidRPr="00CD20A5">
        <w:rPr>
          <w:rFonts w:ascii="Arial" w:eastAsia="Calibri" w:hAnsi="Arial" w:cs="Arial"/>
          <w:b/>
          <w:bCs/>
          <w:sz w:val="22"/>
          <w:szCs w:val="22"/>
        </w:rPr>
        <w:t>Organizan:</w:t>
      </w:r>
      <w:r w:rsidRPr="00CD20A5">
        <w:rPr>
          <w:rFonts w:ascii="Arial" w:eastAsia="Calibri" w:hAnsi="Arial" w:cs="Arial"/>
          <w:bCs/>
          <w:sz w:val="22"/>
          <w:szCs w:val="22"/>
        </w:rPr>
        <w:t xml:space="preserve"> Danzón Nuclear y Ministerio de Cultura</w:t>
      </w:r>
    </w:p>
    <w:p w:rsidR="00777298" w:rsidRDefault="00777298" w:rsidP="00CD20A5">
      <w:pPr>
        <w:contextualSpacing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:rsidR="00777298" w:rsidRPr="00777298" w:rsidRDefault="00777298" w:rsidP="00777298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  <w:lang w:eastAsia="es-ES"/>
        </w:rPr>
      </w:pPr>
      <w:r w:rsidRPr="00777298">
        <w:rPr>
          <w:rFonts w:ascii="Arial" w:hAnsi="Arial" w:cs="Arial"/>
          <w:b/>
          <w:sz w:val="22"/>
          <w:szCs w:val="22"/>
          <w:lang w:eastAsia="es-ES"/>
        </w:rPr>
        <w:t xml:space="preserve">Fecha y lugar: </w:t>
      </w:r>
      <w:r w:rsidRPr="00777298">
        <w:rPr>
          <w:rFonts w:ascii="Arial" w:hAnsi="Arial" w:cs="Arial"/>
          <w:sz w:val="22"/>
          <w:szCs w:val="22"/>
          <w:lang w:eastAsia="es-ES"/>
        </w:rPr>
        <w:t>Jueves 21</w:t>
      </w:r>
      <w:r w:rsidRPr="00777298">
        <w:rPr>
          <w:rFonts w:ascii="Arial" w:hAnsi="Arial" w:cs="Arial"/>
          <w:sz w:val="22"/>
          <w:szCs w:val="22"/>
          <w:lang w:eastAsia="es-ES"/>
        </w:rPr>
        <w:t xml:space="preserve"> de abril, 4:00pm-</w:t>
      </w:r>
      <w:r w:rsidRPr="00777298">
        <w:rPr>
          <w:rFonts w:ascii="Arial" w:hAnsi="Arial" w:cs="Arial"/>
          <w:sz w:val="22"/>
          <w:szCs w:val="22"/>
          <w:lang w:eastAsia="es-ES"/>
        </w:rPr>
        <w:t>6:30pm</w:t>
      </w:r>
      <w:r w:rsidRPr="00777298">
        <w:rPr>
          <w:rFonts w:ascii="Arial" w:hAnsi="Arial" w:cs="Arial"/>
          <w:sz w:val="22"/>
          <w:szCs w:val="22"/>
          <w:lang w:eastAsia="es-ES"/>
        </w:rPr>
        <w:t>, Ministerio de Cultura (Sala Mochica).</w:t>
      </w:r>
    </w:p>
    <w:p w:rsidR="00CD20A5" w:rsidRDefault="00CD20A5" w:rsidP="00CD20A5">
      <w:pPr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  <w:bookmarkStart w:id="0" w:name="_GoBack"/>
      <w:bookmarkEnd w:id="0"/>
    </w:p>
    <w:p w:rsidR="00CD20A5" w:rsidRPr="00CD20A5" w:rsidRDefault="00CD20A5" w:rsidP="00CD20A5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CD20A5">
        <w:rPr>
          <w:rFonts w:ascii="Arial" w:eastAsia="Calibri" w:hAnsi="Arial" w:cs="Arial"/>
          <w:b/>
          <w:bCs/>
          <w:sz w:val="22"/>
          <w:szCs w:val="22"/>
        </w:rPr>
        <w:t>Descripción</w:t>
      </w:r>
      <w:r>
        <w:rPr>
          <w:rFonts w:ascii="Arial" w:eastAsia="Calibri" w:hAnsi="Arial" w:cs="Arial"/>
          <w:b/>
          <w:bCs/>
          <w:sz w:val="22"/>
          <w:szCs w:val="22"/>
        </w:rPr>
        <w:t>:</w:t>
      </w:r>
    </w:p>
    <w:p w:rsidR="00CD20A5" w:rsidRDefault="00CD20A5" w:rsidP="00CD20A5">
      <w:pPr>
        <w:jc w:val="both"/>
        <w:rPr>
          <w:rFonts w:ascii="Arial" w:eastAsia="Calibri" w:hAnsi="Arial" w:cs="Arial"/>
          <w:bCs/>
          <w:sz w:val="22"/>
          <w:szCs w:val="22"/>
        </w:rPr>
      </w:pPr>
      <w:r w:rsidRPr="00CD20A5">
        <w:rPr>
          <w:rFonts w:ascii="Arial" w:eastAsia="Calibri" w:hAnsi="Arial" w:cs="Arial"/>
          <w:bCs/>
          <w:sz w:val="22"/>
          <w:szCs w:val="22"/>
        </w:rPr>
        <w:t>Hablar de danza contemporánea en nuestro medio plantea múltiples limitaciones porque es un lenguaje artístico poco conocido y por ende, muchas veces, poco valorado. Si bien Lima es una ciudad de alta densidad demográfica, la población que practica y consume danza contemporánea es marcadamente menor. En este diálogo se abordará la distancia entre las múltiples representaciones sociales del cuerpo danzante y cómo se ve afectado con ello, el rol de la danza contemporánea en Lima, como discurso público sobre el cuerpo.</w:t>
      </w:r>
    </w:p>
    <w:p w:rsidR="00CD20A5" w:rsidRDefault="00CD20A5" w:rsidP="00CD20A5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CD20A5" w:rsidRDefault="00CD20A5" w:rsidP="00CD20A5">
      <w:pPr>
        <w:jc w:val="both"/>
        <w:rPr>
          <w:rFonts w:ascii="Arial" w:eastAsia="Calibri" w:hAnsi="Arial" w:cs="Arial"/>
          <w:bCs/>
          <w:sz w:val="22"/>
          <w:szCs w:val="22"/>
        </w:rPr>
      </w:pPr>
      <w:r w:rsidRPr="00CD20A5">
        <w:rPr>
          <w:rFonts w:ascii="Arial" w:eastAsia="Calibri" w:hAnsi="Arial" w:cs="Arial"/>
          <w:b/>
          <w:bCs/>
          <w:sz w:val="22"/>
          <w:szCs w:val="22"/>
        </w:rPr>
        <w:t>Moderan:</w:t>
      </w:r>
      <w:r w:rsidRPr="00CD20A5">
        <w:rPr>
          <w:rFonts w:ascii="Arial" w:eastAsia="Calibri" w:hAnsi="Arial" w:cs="Arial"/>
          <w:bCs/>
          <w:sz w:val="22"/>
          <w:szCs w:val="22"/>
        </w:rPr>
        <w:t xml:space="preserve"> </w:t>
      </w:r>
    </w:p>
    <w:p w:rsidR="00CD20A5" w:rsidRPr="00CD20A5" w:rsidRDefault="00CD20A5" w:rsidP="00CD20A5">
      <w:pPr>
        <w:jc w:val="both"/>
        <w:rPr>
          <w:rFonts w:ascii="Arial" w:hAnsi="Arial" w:cs="Arial"/>
          <w:sz w:val="22"/>
          <w:szCs w:val="22"/>
          <w:lang w:eastAsia="es-PE"/>
        </w:rPr>
      </w:pPr>
      <w:r w:rsidRPr="00CD20A5">
        <w:rPr>
          <w:rFonts w:ascii="Arial" w:eastAsia="Calibri" w:hAnsi="Arial" w:cs="Arial"/>
          <w:bCs/>
          <w:sz w:val="22"/>
          <w:szCs w:val="22"/>
        </w:rPr>
        <w:t>Carla Coronado y Christian Olivares</w:t>
      </w:r>
      <w:r w:rsidR="00777298">
        <w:rPr>
          <w:rFonts w:ascii="Arial" w:eastAsia="Calibri" w:hAnsi="Arial" w:cs="Arial"/>
          <w:bCs/>
          <w:sz w:val="22"/>
          <w:szCs w:val="22"/>
        </w:rPr>
        <w:t>.</w:t>
      </w:r>
    </w:p>
    <w:p w:rsidR="00CD20A5" w:rsidRPr="00CD20A5" w:rsidRDefault="00777298" w:rsidP="00CD20A5">
      <w:pPr>
        <w:jc w:val="both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.</w:t>
      </w:r>
    </w:p>
    <w:p w:rsidR="00CD20A5" w:rsidRPr="00CD20A5" w:rsidRDefault="00CD20A5" w:rsidP="00CD20A5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CD20A5">
        <w:rPr>
          <w:rFonts w:ascii="Arial" w:eastAsia="Calibri" w:hAnsi="Arial" w:cs="Arial"/>
          <w:b/>
          <w:bCs/>
          <w:sz w:val="22"/>
          <w:szCs w:val="22"/>
        </w:rPr>
        <w:t xml:space="preserve">Participan: </w:t>
      </w:r>
    </w:p>
    <w:p w:rsidR="00CD20A5" w:rsidRPr="00CD20A5" w:rsidRDefault="00CD20A5" w:rsidP="00CD20A5">
      <w:pPr>
        <w:jc w:val="both"/>
        <w:rPr>
          <w:rFonts w:ascii="Arial" w:eastAsia="Calibri" w:hAnsi="Arial" w:cs="Arial"/>
          <w:bCs/>
          <w:sz w:val="22"/>
          <w:szCs w:val="22"/>
        </w:rPr>
      </w:pPr>
      <w:r w:rsidRPr="00CD20A5">
        <w:rPr>
          <w:rFonts w:ascii="Arial" w:eastAsia="Calibri" w:hAnsi="Arial" w:cs="Arial"/>
          <w:bCs/>
          <w:sz w:val="22"/>
          <w:szCs w:val="22"/>
        </w:rPr>
        <w:t>Cinthia Peña, Luz Gutierrez, Carola Robles, y Eloy Neyra.</w:t>
      </w:r>
    </w:p>
    <w:p w:rsidR="00CD20A5" w:rsidRPr="00CD20A5" w:rsidRDefault="00CD20A5" w:rsidP="00CD20A5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CD20A5" w:rsidRPr="00CD20A5" w:rsidRDefault="00CD20A5" w:rsidP="00CD20A5">
      <w:pPr>
        <w:jc w:val="both"/>
        <w:rPr>
          <w:rFonts w:ascii="Arial" w:eastAsia="Calibri" w:hAnsi="Arial" w:cs="Arial"/>
          <w:bCs/>
          <w:sz w:val="22"/>
          <w:szCs w:val="22"/>
        </w:rPr>
      </w:pPr>
      <w:r w:rsidRPr="00CD20A5">
        <w:rPr>
          <w:rFonts w:ascii="Arial" w:eastAsia="Calibri" w:hAnsi="Arial" w:cs="Arial"/>
          <w:b/>
          <w:bCs/>
          <w:sz w:val="22"/>
          <w:szCs w:val="22"/>
        </w:rPr>
        <w:t>Cinthia Peña Larrea.</w:t>
      </w:r>
      <w:r w:rsidRPr="00CD20A5">
        <w:rPr>
          <w:rFonts w:ascii="Arial" w:eastAsia="Calibri" w:hAnsi="Arial" w:cs="Arial"/>
          <w:bCs/>
          <w:sz w:val="22"/>
          <w:szCs w:val="22"/>
        </w:rPr>
        <w:t xml:space="preserve"> Es lingüista, profesora de la PUCP y la UPC. Su área de interés es el estudio de las representaciones sociales en los discursos y la difusión de ideologías a través de ellos. Recientemente ha publicado el libro Más allá de </w:t>
      </w:r>
      <w:r w:rsidRPr="00CD20A5">
        <w:rPr>
          <w:rFonts w:ascii="Arial" w:eastAsia="Calibri" w:hAnsi="Arial" w:cs="Arial"/>
          <w:bCs/>
          <w:sz w:val="22"/>
          <w:szCs w:val="22"/>
        </w:rPr>
        <w:t>las palabras</w:t>
      </w:r>
      <w:r w:rsidRPr="00CD20A5">
        <w:rPr>
          <w:rFonts w:ascii="Arial" w:eastAsia="Calibri" w:hAnsi="Arial" w:cs="Arial"/>
          <w:bCs/>
          <w:sz w:val="22"/>
          <w:szCs w:val="22"/>
        </w:rPr>
        <w:t xml:space="preserve">, el cual presenta </w:t>
      </w:r>
      <w:r w:rsidRPr="00CD20A5">
        <w:rPr>
          <w:rFonts w:ascii="Arial" w:eastAsia="Calibri" w:hAnsi="Arial" w:cs="Arial"/>
          <w:bCs/>
          <w:sz w:val="22"/>
          <w:szCs w:val="22"/>
        </w:rPr>
        <w:t>una</w:t>
      </w:r>
      <w:r w:rsidRPr="00CD20A5">
        <w:rPr>
          <w:rFonts w:ascii="Arial" w:eastAsia="Calibri" w:hAnsi="Arial" w:cs="Arial"/>
          <w:bCs/>
          <w:sz w:val="22"/>
          <w:szCs w:val="22"/>
        </w:rPr>
        <w:t xml:space="preserve"> propuesta pedagógica para el empleo del análisis crítico del discurso en el desarrollo de habilidades de lectura crítica en la universidad.</w:t>
      </w:r>
    </w:p>
    <w:p w:rsidR="00CD20A5" w:rsidRPr="00CD20A5" w:rsidRDefault="00CD20A5" w:rsidP="00CD20A5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CD20A5" w:rsidRPr="00CD20A5" w:rsidRDefault="00CD20A5" w:rsidP="00CD20A5">
      <w:pPr>
        <w:jc w:val="both"/>
        <w:rPr>
          <w:rFonts w:ascii="Arial" w:eastAsia="Calibri" w:hAnsi="Arial" w:cs="Arial"/>
          <w:bCs/>
          <w:sz w:val="22"/>
          <w:szCs w:val="22"/>
        </w:rPr>
      </w:pPr>
      <w:r w:rsidRPr="00CD20A5">
        <w:rPr>
          <w:rFonts w:ascii="Arial" w:eastAsia="Calibri" w:hAnsi="Arial" w:cs="Arial"/>
          <w:b/>
          <w:bCs/>
          <w:sz w:val="22"/>
          <w:szCs w:val="22"/>
        </w:rPr>
        <w:t>Luz Gutierrez</w:t>
      </w:r>
      <w:r w:rsidRPr="00CD20A5">
        <w:rPr>
          <w:rFonts w:ascii="Arial" w:eastAsia="Calibri" w:hAnsi="Arial" w:cs="Arial"/>
          <w:b/>
          <w:bCs/>
          <w:sz w:val="22"/>
          <w:szCs w:val="22"/>
        </w:rPr>
        <w:t>.</w:t>
      </w:r>
      <w:r>
        <w:rPr>
          <w:rFonts w:ascii="Arial" w:eastAsia="Calibri" w:hAnsi="Arial" w:cs="Arial"/>
          <w:bCs/>
          <w:sz w:val="22"/>
          <w:szCs w:val="22"/>
        </w:rPr>
        <w:t xml:space="preserve"> </w:t>
      </w:r>
      <w:r w:rsidRPr="00CD20A5">
        <w:rPr>
          <w:rFonts w:ascii="Arial" w:eastAsia="Calibri" w:hAnsi="Arial" w:cs="Arial"/>
          <w:bCs/>
          <w:sz w:val="22"/>
          <w:szCs w:val="22"/>
        </w:rPr>
        <w:t>Directora</w:t>
      </w:r>
      <w:r w:rsidRPr="00CD20A5">
        <w:rPr>
          <w:rFonts w:ascii="Arial" w:eastAsia="Calibri" w:hAnsi="Arial" w:cs="Arial"/>
          <w:bCs/>
          <w:sz w:val="22"/>
          <w:szCs w:val="22"/>
        </w:rPr>
        <w:t xml:space="preserve"> artística y </w:t>
      </w:r>
      <w:r w:rsidRPr="00CD20A5">
        <w:rPr>
          <w:rFonts w:ascii="Arial" w:eastAsia="Calibri" w:hAnsi="Arial" w:cs="Arial"/>
          <w:bCs/>
          <w:sz w:val="22"/>
          <w:szCs w:val="22"/>
        </w:rPr>
        <w:t>coreógrafa</w:t>
      </w:r>
      <w:r w:rsidRPr="00CD20A5">
        <w:rPr>
          <w:rFonts w:ascii="Arial" w:eastAsia="Calibri" w:hAnsi="Arial" w:cs="Arial"/>
          <w:bCs/>
          <w:sz w:val="22"/>
          <w:szCs w:val="22"/>
        </w:rPr>
        <w:t xml:space="preserve"> de Conjunto Nacional de Folklore, con muchos años de experiencia en la </w:t>
      </w:r>
      <w:r w:rsidRPr="00CD20A5">
        <w:rPr>
          <w:rFonts w:ascii="Arial" w:eastAsia="Calibri" w:hAnsi="Arial" w:cs="Arial"/>
          <w:bCs/>
          <w:sz w:val="22"/>
          <w:szCs w:val="22"/>
        </w:rPr>
        <w:t>creación</w:t>
      </w:r>
      <w:r w:rsidRPr="00CD20A5">
        <w:rPr>
          <w:rFonts w:ascii="Arial" w:eastAsia="Calibri" w:hAnsi="Arial" w:cs="Arial"/>
          <w:bCs/>
          <w:sz w:val="22"/>
          <w:szCs w:val="22"/>
        </w:rPr>
        <w:t xml:space="preserve"> e </w:t>
      </w:r>
      <w:r w:rsidRPr="00CD20A5">
        <w:rPr>
          <w:rFonts w:ascii="Arial" w:eastAsia="Calibri" w:hAnsi="Arial" w:cs="Arial"/>
          <w:bCs/>
          <w:sz w:val="22"/>
          <w:szCs w:val="22"/>
        </w:rPr>
        <w:t>investigación</w:t>
      </w:r>
      <w:r w:rsidRPr="00CD20A5">
        <w:rPr>
          <w:rFonts w:ascii="Arial" w:eastAsia="Calibri" w:hAnsi="Arial" w:cs="Arial"/>
          <w:bCs/>
          <w:sz w:val="22"/>
          <w:szCs w:val="22"/>
        </w:rPr>
        <w:t>.</w:t>
      </w:r>
    </w:p>
    <w:p w:rsidR="00CD20A5" w:rsidRPr="00CD20A5" w:rsidRDefault="00CD20A5" w:rsidP="00CD20A5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CD20A5" w:rsidRPr="00CD20A5" w:rsidRDefault="00CD20A5" w:rsidP="00CD20A5">
      <w:pPr>
        <w:jc w:val="both"/>
        <w:rPr>
          <w:rFonts w:ascii="Arial" w:eastAsia="Calibri" w:hAnsi="Arial" w:cs="Arial"/>
          <w:bCs/>
          <w:sz w:val="22"/>
          <w:szCs w:val="22"/>
        </w:rPr>
      </w:pPr>
      <w:r w:rsidRPr="00CD20A5">
        <w:rPr>
          <w:rFonts w:ascii="Arial" w:eastAsia="Calibri" w:hAnsi="Arial" w:cs="Arial"/>
          <w:b/>
          <w:bCs/>
          <w:sz w:val="22"/>
          <w:szCs w:val="22"/>
        </w:rPr>
        <w:t>Eloy Neira Riquelme.</w:t>
      </w:r>
      <w:r w:rsidRPr="00CD20A5">
        <w:rPr>
          <w:rFonts w:ascii="Arial" w:eastAsia="Calibri" w:hAnsi="Arial" w:cs="Arial"/>
          <w:bCs/>
          <w:sz w:val="22"/>
          <w:szCs w:val="22"/>
        </w:rPr>
        <w:t> Trabajador social, con estudios de filosofía y sociología. Áreas principales de especialización: cultura, género y desarrollo; diversidad y responsabilidad social universitaria. Desde hace unos años investiga sobre la importancia del cuerpo-movimiento para el trabajo social.</w:t>
      </w:r>
    </w:p>
    <w:p w:rsidR="00CD20A5" w:rsidRPr="00CD20A5" w:rsidRDefault="00CD20A5" w:rsidP="00CD20A5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CD20A5" w:rsidRDefault="00CD20A5" w:rsidP="00CD20A5">
      <w:pPr>
        <w:jc w:val="both"/>
        <w:rPr>
          <w:rFonts w:ascii="Arial" w:eastAsia="Calibri" w:hAnsi="Arial" w:cs="Arial"/>
          <w:bCs/>
          <w:sz w:val="22"/>
          <w:szCs w:val="22"/>
        </w:rPr>
      </w:pPr>
      <w:r w:rsidRPr="00CD20A5">
        <w:rPr>
          <w:rFonts w:ascii="Arial" w:eastAsia="Calibri" w:hAnsi="Arial" w:cs="Arial"/>
          <w:b/>
          <w:bCs/>
          <w:sz w:val="22"/>
          <w:szCs w:val="22"/>
        </w:rPr>
        <w:t>Carola Robles.</w:t>
      </w:r>
      <w:r w:rsidRPr="00CD20A5">
        <w:rPr>
          <w:rFonts w:ascii="Arial" w:eastAsia="Calibri" w:hAnsi="Arial" w:cs="Arial"/>
          <w:bCs/>
          <w:sz w:val="22"/>
          <w:szCs w:val="22"/>
        </w:rPr>
        <w:t xml:space="preserve"> Bailarina, Comunicadora y Educadora. Docente en la PUCP. Imparte talleres de técnica de danza, contacto improvisación, aikido y educación somática para público en general y profesionales de las artes, la salud y la educación. Desde el 2014 investiga en las Dinámicas de la Relación y la Resolución de Conflictos a través del cuerpo y movimiento.</w:t>
      </w:r>
    </w:p>
    <w:p w:rsidR="00CD20A5" w:rsidRDefault="00CD20A5" w:rsidP="00CD20A5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CD20A5" w:rsidRDefault="00CD20A5" w:rsidP="00CD20A5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CD20A5" w:rsidRPr="00CD20A5" w:rsidRDefault="00CD20A5" w:rsidP="00CD20A5">
      <w:pPr>
        <w:jc w:val="both"/>
        <w:rPr>
          <w:rFonts w:ascii="Arial" w:eastAsia="Calibri" w:hAnsi="Arial" w:cs="Arial"/>
          <w:bCs/>
          <w:sz w:val="22"/>
          <w:szCs w:val="22"/>
        </w:rPr>
      </w:pPr>
      <w:r w:rsidRPr="00CD20A5">
        <w:rPr>
          <w:rFonts w:ascii="Arial" w:eastAsia="Calibri" w:hAnsi="Arial" w:cs="Arial"/>
          <w:bCs/>
          <w:sz w:val="22"/>
          <w:szCs w:val="22"/>
        </w:rPr>
        <w:br/>
      </w:r>
    </w:p>
    <w:p w:rsidR="00CD20A5" w:rsidRPr="00CD20A5" w:rsidRDefault="00CD20A5" w:rsidP="00CD20A5">
      <w:pPr>
        <w:rPr>
          <w:rFonts w:ascii="Arial" w:hAnsi="Arial" w:cs="Arial"/>
          <w:sz w:val="22"/>
          <w:szCs w:val="22"/>
        </w:rPr>
      </w:pPr>
    </w:p>
    <w:p w:rsidR="00CD20A5" w:rsidRPr="00CD20A5" w:rsidRDefault="00CD20A5" w:rsidP="00CD20A5">
      <w:pPr>
        <w:rPr>
          <w:rFonts w:ascii="Arial" w:eastAsia="Calibri" w:hAnsi="Arial" w:cs="Arial"/>
          <w:bCs/>
          <w:sz w:val="22"/>
          <w:szCs w:val="22"/>
        </w:rPr>
      </w:pPr>
    </w:p>
    <w:p w:rsidR="00CD20A5" w:rsidRPr="00CD20A5" w:rsidRDefault="00CD20A5" w:rsidP="00CD20A5">
      <w:pPr>
        <w:rPr>
          <w:rFonts w:ascii="Arial" w:eastAsia="Calibri" w:hAnsi="Arial" w:cs="Arial"/>
          <w:bCs/>
          <w:sz w:val="22"/>
          <w:szCs w:val="22"/>
        </w:rPr>
      </w:pPr>
    </w:p>
    <w:p w:rsidR="00CD20A5" w:rsidRPr="00CD20A5" w:rsidRDefault="00CD20A5" w:rsidP="00CD20A5">
      <w:pPr>
        <w:rPr>
          <w:rFonts w:ascii="Arial" w:hAnsi="Arial" w:cs="Arial"/>
          <w:sz w:val="22"/>
          <w:szCs w:val="22"/>
        </w:rPr>
      </w:pPr>
    </w:p>
    <w:p w:rsidR="008A36BF" w:rsidRPr="00CD20A5" w:rsidRDefault="00777298"/>
    <w:sectPr w:rsidR="008A36BF" w:rsidRPr="00CD20A5" w:rsidSect="00F778BA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0A5"/>
    <w:rsid w:val="00777298"/>
    <w:rsid w:val="00C51231"/>
    <w:rsid w:val="00CD20A5"/>
    <w:rsid w:val="00E273BB"/>
    <w:rsid w:val="00FF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EDA99A-3C36-494B-A913-0997D128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7298"/>
    <w:pPr>
      <w:spacing w:before="100" w:beforeAutospacing="1" w:after="100" w:afterAutospacing="1"/>
    </w:pPr>
    <w:rPr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Andres La Rosa Vasquez</dc:creator>
  <cp:keywords/>
  <dc:description/>
  <cp:lastModifiedBy>Carlos Andres La Rosa Vasquez</cp:lastModifiedBy>
  <cp:revision>3</cp:revision>
  <dcterms:created xsi:type="dcterms:W3CDTF">2016-04-14T13:57:00Z</dcterms:created>
  <dcterms:modified xsi:type="dcterms:W3CDTF">2016-04-14T14:16:00Z</dcterms:modified>
</cp:coreProperties>
</file>