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0" w:rsidRDefault="00623E60" w:rsidP="00BD0DE6">
      <w:pPr>
        <w:jc w:val="center"/>
        <w:rPr>
          <w:b/>
          <w:sz w:val="28"/>
        </w:rPr>
      </w:pPr>
      <w:r>
        <w:rPr>
          <w:b/>
          <w:sz w:val="28"/>
        </w:rPr>
        <w:t>CONCIERTOS DE MÚSICA CLÁSICA GRATUITOS TODOS LOS LUNES EN EL SALÓN DORADO DEL TEATRO MUNICIPAL DE LIMA</w:t>
      </w:r>
    </w:p>
    <w:p w:rsidR="00CF6B18" w:rsidRPr="00535DBE" w:rsidRDefault="00320967" w:rsidP="00BD0DE6">
      <w:pPr>
        <w:jc w:val="both"/>
      </w:pPr>
      <w:r w:rsidRPr="00535DBE">
        <w:t>La Gerencia de Cultura de la Municipalidad de Lima,  en coorganización con Conservatorio Nacional de Música y la Pontificia Universidad Católica del Perú,  invitan a la ciudadanía a participar de los conciertos y recitales gratuitos que ofrecerá lo</w:t>
      </w:r>
      <w:r w:rsidR="00623E60" w:rsidRPr="00535DBE">
        <w:t>s días 3, 17, 24 y 31 de</w:t>
      </w:r>
      <w:r w:rsidRPr="00535DBE">
        <w:t xml:space="preserve"> octubre a las 7:00 p.m. en el Salón Dorado del Teatro Municipal (Jr. Ica 377, Lima).</w:t>
      </w:r>
      <w:r w:rsidR="00082EFD">
        <w:t xml:space="preserve"> Ingreso libre con</w:t>
      </w:r>
      <w:r w:rsidRPr="00535DBE">
        <w:t xml:space="preserve"> capacidad limitada. </w:t>
      </w:r>
    </w:p>
    <w:p w:rsidR="004A6390" w:rsidRPr="00535DBE" w:rsidRDefault="00436F65" w:rsidP="00BD0DE6">
      <w:pPr>
        <w:jc w:val="both"/>
      </w:pPr>
      <w:r w:rsidRPr="00535DBE">
        <w:t>Las presentaciones</w:t>
      </w:r>
      <w:r w:rsidR="004A6390" w:rsidRPr="00535DBE">
        <w:t xml:space="preserve"> del mes de octubre </w:t>
      </w:r>
      <w:r w:rsidR="00320967" w:rsidRPr="00535DBE">
        <w:t xml:space="preserve">iniciarán el </w:t>
      </w:r>
      <w:r w:rsidRPr="00535DBE">
        <w:t xml:space="preserve">lunes </w:t>
      </w:r>
      <w:r w:rsidR="00320967" w:rsidRPr="00535DBE">
        <w:t xml:space="preserve">3 con la presentación de “Ensamble Tierra </w:t>
      </w:r>
      <w:proofErr w:type="spellStart"/>
      <w:r w:rsidR="00320967" w:rsidRPr="00535DBE">
        <w:t>Meztiza</w:t>
      </w:r>
      <w:proofErr w:type="spellEnd"/>
      <w:r w:rsidR="00320967" w:rsidRPr="00535DBE">
        <w:t>”</w:t>
      </w:r>
      <w:r w:rsidR="004A6390" w:rsidRPr="00535DBE">
        <w:t xml:space="preserve">, agrupación mexicana, integrada por Gerardo Tamez (guitarra y guitarra barroca), Mercedes Gómez (arpa), Carlos García (voz, flauta y percusiones) y Teodoro Gálvez (violín), </w:t>
      </w:r>
      <w:r w:rsidRPr="00535DBE">
        <w:t xml:space="preserve">la cual </w:t>
      </w:r>
      <w:r w:rsidR="004A6390" w:rsidRPr="00535DBE">
        <w:t>difund</w:t>
      </w:r>
      <w:r w:rsidRPr="00535DBE">
        <w:t>e</w:t>
      </w:r>
      <w:r w:rsidR="004A6390" w:rsidRPr="00535DBE">
        <w:t xml:space="preserve"> la música popular y nutrida </w:t>
      </w:r>
      <w:r w:rsidRPr="00535DBE">
        <w:t>de</w:t>
      </w:r>
      <w:r w:rsidR="004A6390" w:rsidRPr="00535DBE">
        <w:t xml:space="preserve"> raíces </w:t>
      </w:r>
      <w:r w:rsidRPr="00535DBE">
        <w:t>folclóricas</w:t>
      </w:r>
      <w:r w:rsidR="004A6390" w:rsidRPr="00535DBE">
        <w:t xml:space="preserve">. </w:t>
      </w:r>
      <w:r w:rsidRPr="00535DBE">
        <w:t>Este grup</w:t>
      </w:r>
      <w:r w:rsidR="00313A37">
        <w:t>o</w:t>
      </w:r>
      <w:r w:rsidRPr="00535DBE">
        <w:t xml:space="preserve"> presentará un</w:t>
      </w:r>
      <w:r w:rsidR="004A6390" w:rsidRPr="00535DBE">
        <w:t xml:space="preserve"> variado repertorio que incluyen </w:t>
      </w:r>
      <w:r w:rsidRPr="00535DBE">
        <w:t xml:space="preserve">melodías </w:t>
      </w:r>
      <w:r w:rsidR="004A6390" w:rsidRPr="00535DBE">
        <w:t xml:space="preserve">como </w:t>
      </w:r>
      <w:r w:rsidR="0072461A" w:rsidRPr="00535DBE">
        <w:t xml:space="preserve">“Fandango”, “Festejando el Sol”, “Tierra Mestiza”, entre otros temas que </w:t>
      </w:r>
      <w:r w:rsidR="0072461A" w:rsidRPr="00535DBE">
        <w:rPr>
          <w:szCs w:val="24"/>
        </w:rPr>
        <w:t>abarcan piezas desde el barroco mexicano hasta obras actuales, con arreglos de música de compositores latinoamericanos,</w:t>
      </w:r>
      <w:r w:rsidR="004A6390" w:rsidRPr="00535DBE">
        <w:t xml:space="preserve"> bajo la dirección de Gerardo Tamez.</w:t>
      </w:r>
    </w:p>
    <w:p w:rsidR="00623E60" w:rsidRPr="00535DBE" w:rsidRDefault="00436F65" w:rsidP="00BD0DE6">
      <w:pPr>
        <w:jc w:val="both"/>
      </w:pPr>
      <w:r w:rsidRPr="00535DBE">
        <w:t>En la segunda fecha,</w:t>
      </w:r>
      <w:r w:rsidR="0072461A" w:rsidRPr="00535DBE">
        <w:t xml:space="preserve"> 17 de octubre, la orquesta de flautas </w:t>
      </w:r>
      <w:proofErr w:type="spellStart"/>
      <w:r w:rsidR="0072461A" w:rsidRPr="00535DBE">
        <w:t>PerúFlautas</w:t>
      </w:r>
      <w:proofErr w:type="spellEnd"/>
      <w:r w:rsidR="0072461A" w:rsidRPr="00535DBE">
        <w:t xml:space="preserve">, bajo la dirección de César Vivanco Sánchez, </w:t>
      </w:r>
      <w:r w:rsidR="00D578AC" w:rsidRPr="00535DBE">
        <w:t>interpretará melodías de Bach, Vivaldi, Strauss</w:t>
      </w:r>
      <w:r w:rsidR="008C29C0" w:rsidRPr="00535DBE">
        <w:t xml:space="preserve"> y temas peruanos como vals de compositores como Felipe </w:t>
      </w:r>
      <w:proofErr w:type="spellStart"/>
      <w:r w:rsidR="008C29C0" w:rsidRPr="00535DBE">
        <w:t>Pinglo</w:t>
      </w:r>
      <w:proofErr w:type="spellEnd"/>
      <w:r w:rsidR="008C29C0" w:rsidRPr="00535DBE">
        <w:t>, A</w:t>
      </w:r>
      <w:r w:rsidRPr="00535DBE">
        <w:t xml:space="preserve">ugusto Polo Campoy, entre otros, rindiendo homenaje al </w:t>
      </w:r>
      <w:r w:rsidR="008C29C0" w:rsidRPr="00535DBE">
        <w:t xml:space="preserve"> </w:t>
      </w:r>
      <w:r w:rsidRPr="00535DBE">
        <w:t xml:space="preserve">Señor de los Milagros. </w:t>
      </w:r>
    </w:p>
    <w:p w:rsidR="00CF6B18" w:rsidRPr="00535DBE" w:rsidRDefault="008C29C0" w:rsidP="00BD0DE6">
      <w:pPr>
        <w:jc w:val="both"/>
        <w:rPr>
          <w:szCs w:val="24"/>
        </w:rPr>
      </w:pPr>
      <w:r w:rsidRPr="00535DBE">
        <w:t xml:space="preserve">El 24 de octubre se desarrollará un recital de </w:t>
      </w:r>
      <w:proofErr w:type="spellStart"/>
      <w:r w:rsidRPr="00535DBE">
        <w:t>violencello</w:t>
      </w:r>
      <w:proofErr w:type="spellEnd"/>
      <w:r w:rsidRPr="00535DBE">
        <w:t xml:space="preserve"> a cargo de los alumnos del profesor </w:t>
      </w:r>
      <w:proofErr w:type="spellStart"/>
      <w:r w:rsidRPr="00535DBE">
        <w:t>Sammanda</w:t>
      </w:r>
      <w:proofErr w:type="spellEnd"/>
      <w:r w:rsidRPr="00535DBE">
        <w:t xml:space="preserve"> </w:t>
      </w:r>
      <w:proofErr w:type="spellStart"/>
      <w:r w:rsidRPr="00535DBE">
        <w:t>Sigüeñas</w:t>
      </w:r>
      <w:proofErr w:type="spellEnd"/>
      <w:r w:rsidRPr="00535DBE">
        <w:t xml:space="preserve">, el cual incluye un repertorio para </w:t>
      </w:r>
      <w:proofErr w:type="spellStart"/>
      <w:r w:rsidRPr="00535DBE">
        <w:t>violoncello</w:t>
      </w:r>
      <w:proofErr w:type="spellEnd"/>
      <w:r w:rsidRPr="00535DBE">
        <w:t xml:space="preserve"> solo - </w:t>
      </w:r>
      <w:r w:rsidR="00623E60" w:rsidRPr="00535DBE">
        <w:t>dúos</w:t>
      </w:r>
      <w:r w:rsidR="00CF6B18" w:rsidRPr="00535DBE">
        <w:rPr>
          <w:szCs w:val="24"/>
        </w:rPr>
        <w:t xml:space="preserve"> y cuarteto, con acompañamiento de piano a cargo de la Prof. Katia Palacios Luna.</w:t>
      </w:r>
      <w:r w:rsidR="00623E60" w:rsidRPr="00535DBE">
        <w:rPr>
          <w:szCs w:val="24"/>
        </w:rPr>
        <w:t xml:space="preserve"> En la segunda parte de esta actividad los alumnos de</w:t>
      </w:r>
      <w:r w:rsidR="00436F65" w:rsidRPr="00535DBE">
        <w:rPr>
          <w:szCs w:val="24"/>
        </w:rPr>
        <w:t xml:space="preserve"> la</w:t>
      </w:r>
      <w:r w:rsidR="00623E60" w:rsidRPr="00535DBE">
        <w:rPr>
          <w:szCs w:val="24"/>
        </w:rPr>
        <w:t xml:space="preserve"> maestra </w:t>
      </w:r>
      <w:proofErr w:type="spellStart"/>
      <w:r w:rsidR="00623E60" w:rsidRPr="00535DBE">
        <w:rPr>
          <w:szCs w:val="24"/>
        </w:rPr>
        <w:t>Jeanie</w:t>
      </w:r>
      <w:proofErr w:type="spellEnd"/>
      <w:r w:rsidR="00623E60" w:rsidRPr="00535DBE">
        <w:rPr>
          <w:szCs w:val="24"/>
        </w:rPr>
        <w:t xml:space="preserve"> </w:t>
      </w:r>
      <w:proofErr w:type="spellStart"/>
      <w:r w:rsidR="00623E60" w:rsidRPr="00535DBE">
        <w:rPr>
          <w:szCs w:val="24"/>
        </w:rPr>
        <w:t>Darnell</w:t>
      </w:r>
      <w:proofErr w:type="spellEnd"/>
      <w:r w:rsidR="00623E60" w:rsidRPr="00535DBE">
        <w:rPr>
          <w:szCs w:val="24"/>
        </w:rPr>
        <w:t xml:space="preserve"> brindarán un recital de canto. </w:t>
      </w:r>
    </w:p>
    <w:p w:rsidR="00535DBE" w:rsidRPr="00535DBE" w:rsidRDefault="00436F65" w:rsidP="00BD0DE6">
      <w:pPr>
        <w:jc w:val="both"/>
        <w:rPr>
          <w:szCs w:val="24"/>
        </w:rPr>
      </w:pPr>
      <w:r w:rsidRPr="00535DBE">
        <w:rPr>
          <w:szCs w:val="24"/>
        </w:rPr>
        <w:t>Para fin</w:t>
      </w:r>
      <w:r w:rsidR="00535DBE" w:rsidRPr="00535DBE">
        <w:rPr>
          <w:szCs w:val="24"/>
        </w:rPr>
        <w:t xml:space="preserve">alizar el mes, el 31 de octubre, el Coro Nacional ofrecerá un concierto de música de compositores peruanos de inicios del siglo XX, estampas tradicionales de inicios del siglo XIX y una muestra de diversidad de nuestra música que forma parte del acervo popular. La primera parte </w:t>
      </w:r>
      <w:r w:rsidR="00BD0DE6">
        <w:rPr>
          <w:szCs w:val="24"/>
        </w:rPr>
        <w:t>contará con la interpretación</w:t>
      </w:r>
      <w:r w:rsidR="00535DBE" w:rsidRPr="00535DBE">
        <w:rPr>
          <w:szCs w:val="24"/>
        </w:rPr>
        <w:t xml:space="preserve"> del </w:t>
      </w:r>
      <w:proofErr w:type="spellStart"/>
      <w:r w:rsidR="00535DBE" w:rsidRPr="00535DBE">
        <w:rPr>
          <w:szCs w:val="24"/>
        </w:rPr>
        <w:t>Hanacpachap</w:t>
      </w:r>
      <w:proofErr w:type="spellEnd"/>
      <w:r w:rsidR="00535DBE" w:rsidRPr="00535DBE">
        <w:rPr>
          <w:szCs w:val="24"/>
        </w:rPr>
        <w:t xml:space="preserve">, primera obra polifónica de américa, con una serie de intervenciones sofisticas de canciones de autores como Alfonso de Silva y </w:t>
      </w:r>
      <w:proofErr w:type="spellStart"/>
      <w:r w:rsidR="00535DBE" w:rsidRPr="00535DBE">
        <w:rPr>
          <w:szCs w:val="24"/>
        </w:rPr>
        <w:t>Theodoro</w:t>
      </w:r>
      <w:proofErr w:type="spellEnd"/>
      <w:r w:rsidR="00535DBE" w:rsidRPr="00535DBE">
        <w:rPr>
          <w:szCs w:val="24"/>
        </w:rPr>
        <w:t xml:space="preserve"> Valcárcel. La segunda parte </w:t>
      </w:r>
      <w:r w:rsidR="00BD0DE6">
        <w:rPr>
          <w:szCs w:val="24"/>
        </w:rPr>
        <w:t>con la presentación d</w:t>
      </w:r>
      <w:r w:rsidR="00535DBE" w:rsidRPr="00535DBE">
        <w:rPr>
          <w:szCs w:val="24"/>
        </w:rPr>
        <w:t xml:space="preserve">e los Antiguos Pregones de Lima compilados por la investigadora y compositora Rosa Mercedes </w:t>
      </w:r>
      <w:proofErr w:type="spellStart"/>
      <w:r w:rsidR="00535DBE" w:rsidRPr="00535DBE">
        <w:rPr>
          <w:szCs w:val="24"/>
        </w:rPr>
        <w:t>Ayarza</w:t>
      </w:r>
      <w:proofErr w:type="spellEnd"/>
      <w:r w:rsidR="00535DBE" w:rsidRPr="00535DBE">
        <w:rPr>
          <w:szCs w:val="24"/>
        </w:rPr>
        <w:t xml:space="preserve"> de Morales</w:t>
      </w:r>
      <w:r w:rsidR="00BD0DE6">
        <w:rPr>
          <w:szCs w:val="24"/>
        </w:rPr>
        <w:t xml:space="preserve"> y un</w:t>
      </w:r>
      <w:r w:rsidR="00535DBE" w:rsidRPr="00535DBE">
        <w:rPr>
          <w:szCs w:val="24"/>
        </w:rPr>
        <w:t xml:space="preserve"> nutrido y variado grupo de arreglos corales de música popular peruana.</w:t>
      </w:r>
    </w:p>
    <w:p w:rsidR="00623E60" w:rsidRPr="00535DBE" w:rsidRDefault="00623E60" w:rsidP="00BD0DE6">
      <w:bookmarkStart w:id="0" w:name="_GoBack"/>
      <w:bookmarkEnd w:id="0"/>
    </w:p>
    <w:sectPr w:rsidR="00623E60" w:rsidRPr="00535DBE" w:rsidSect="00BD0DE6">
      <w:pgSz w:w="11907" w:h="16839" w:code="9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0"/>
    <w:rsid w:val="00082EFD"/>
    <w:rsid w:val="001333AF"/>
    <w:rsid w:val="001A2708"/>
    <w:rsid w:val="00313A37"/>
    <w:rsid w:val="00320967"/>
    <w:rsid w:val="00376C1F"/>
    <w:rsid w:val="00436F65"/>
    <w:rsid w:val="004A6390"/>
    <w:rsid w:val="00522E25"/>
    <w:rsid w:val="00535DBE"/>
    <w:rsid w:val="00623E60"/>
    <w:rsid w:val="006A6BF5"/>
    <w:rsid w:val="0072461A"/>
    <w:rsid w:val="00855229"/>
    <w:rsid w:val="008C29C0"/>
    <w:rsid w:val="00A876F0"/>
    <w:rsid w:val="00B359CA"/>
    <w:rsid w:val="00BD0DE6"/>
    <w:rsid w:val="00CF6B18"/>
    <w:rsid w:val="00D578AC"/>
    <w:rsid w:val="00D9789E"/>
    <w:rsid w:val="00DD7D16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3FB06-FFFA-49FF-8F5C-DB0BAE51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76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 Becerra Zegarra</dc:creator>
  <cp:keywords/>
  <dc:description/>
  <cp:lastModifiedBy>Julio Cesar Vega Guanilo</cp:lastModifiedBy>
  <cp:revision>2</cp:revision>
  <dcterms:created xsi:type="dcterms:W3CDTF">2016-10-03T20:27:00Z</dcterms:created>
  <dcterms:modified xsi:type="dcterms:W3CDTF">2016-10-03T20:27:00Z</dcterms:modified>
</cp:coreProperties>
</file>