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41" w:rsidRDefault="00713841" w:rsidP="00713841">
      <w:pPr>
        <w:jc w:val="center"/>
        <w:rPr>
          <w:rFonts w:ascii="Arial" w:hAnsi="Arial" w:cs="Arial"/>
          <w:b/>
          <w:sz w:val="24"/>
        </w:rPr>
      </w:pPr>
    </w:p>
    <w:p w:rsidR="00713841" w:rsidRPr="000907C5" w:rsidRDefault="00713841" w:rsidP="00713841">
      <w:pPr>
        <w:jc w:val="center"/>
        <w:rPr>
          <w:rFonts w:cs="Arial"/>
          <w:b/>
          <w:sz w:val="24"/>
          <w:u w:val="single"/>
        </w:rPr>
      </w:pPr>
      <w:r w:rsidRPr="000907C5">
        <w:rPr>
          <w:rFonts w:cs="Arial"/>
          <w:b/>
          <w:sz w:val="24"/>
          <w:u w:val="single"/>
        </w:rPr>
        <w:t>PROGRAMA</w:t>
      </w:r>
      <w:r>
        <w:rPr>
          <w:rFonts w:cs="Arial"/>
          <w:b/>
          <w:sz w:val="24"/>
          <w:u w:val="single"/>
        </w:rPr>
        <w:t xml:space="preserve"> DE LA CHARLA INFORMATIVA PARA LA POSTULACIÓN A LA SEGUNDA CONVOCATORIA DE LOS ESTÍMULOS ECONÓMICOS</w:t>
      </w:r>
      <w:r w:rsidR="00ED17D3">
        <w:rPr>
          <w:rFonts w:cs="Arial"/>
          <w:b/>
          <w:sz w:val="24"/>
          <w:u w:val="single"/>
        </w:rPr>
        <w:t xml:space="preserve"> PARA</w:t>
      </w:r>
      <w:r>
        <w:rPr>
          <w:rFonts w:cs="Arial"/>
          <w:b/>
          <w:sz w:val="24"/>
          <w:u w:val="single"/>
        </w:rPr>
        <w:t xml:space="preserve"> LAS ARTES ESCÉNICAS, VISUALES Y MÚSICA 2018</w:t>
      </w:r>
    </w:p>
    <w:p w:rsidR="00713841" w:rsidRDefault="00713841" w:rsidP="00713841">
      <w:pPr>
        <w:jc w:val="both"/>
        <w:rPr>
          <w:rFonts w:cs="Arial"/>
          <w:b/>
          <w:sz w:val="24"/>
        </w:rPr>
      </w:pPr>
    </w:p>
    <w:p w:rsidR="00713841" w:rsidRDefault="00713841" w:rsidP="00713841">
      <w:pPr>
        <w:jc w:val="both"/>
        <w:rPr>
          <w:rFonts w:cs="Arial"/>
          <w:sz w:val="24"/>
        </w:rPr>
      </w:pPr>
      <w:r w:rsidRPr="00B212B2">
        <w:rPr>
          <w:rFonts w:cs="Arial"/>
          <w:sz w:val="24"/>
        </w:rPr>
        <w:t>La</w:t>
      </w:r>
      <w:r>
        <w:rPr>
          <w:rFonts w:cs="Arial"/>
          <w:sz w:val="24"/>
        </w:rPr>
        <w:t xml:space="preserve"> presente</w:t>
      </w:r>
      <w:r w:rsidRPr="00B212B2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charla se realizará el jueves </w:t>
      </w:r>
      <w:r w:rsidR="00D97A81">
        <w:rPr>
          <w:rFonts w:cs="Arial"/>
          <w:sz w:val="24"/>
        </w:rPr>
        <w:t>16</w:t>
      </w:r>
      <w:r>
        <w:rPr>
          <w:rFonts w:cs="Arial"/>
          <w:sz w:val="24"/>
        </w:rPr>
        <w:t xml:space="preserve"> de agosto en la Sala </w:t>
      </w:r>
      <w:r w:rsidR="00D97A81">
        <w:rPr>
          <w:rFonts w:cs="Arial"/>
          <w:sz w:val="24"/>
        </w:rPr>
        <w:t xml:space="preserve">Armando Robles Godoy </w:t>
      </w:r>
      <w:r>
        <w:rPr>
          <w:rFonts w:cs="Arial"/>
          <w:sz w:val="24"/>
        </w:rPr>
        <w:t xml:space="preserve"> del Ministerio de Cultura (</w:t>
      </w:r>
      <w:r w:rsidRPr="00B212B2">
        <w:rPr>
          <w:rFonts w:cs="Arial"/>
          <w:sz w:val="24"/>
        </w:rPr>
        <w:t>Av. Javier Prado Este 2465 San Borja, Lima</w:t>
      </w:r>
      <w:r>
        <w:rPr>
          <w:rFonts w:cs="Arial"/>
          <w:sz w:val="24"/>
        </w:rPr>
        <w:t>,</w:t>
      </w:r>
      <w:r w:rsidRPr="00B212B2">
        <w:rPr>
          <w:rFonts w:cs="Arial"/>
          <w:sz w:val="24"/>
        </w:rPr>
        <w:t xml:space="preserve"> Perú</w:t>
      </w:r>
      <w:r>
        <w:rPr>
          <w:rFonts w:cs="Arial"/>
          <w:sz w:val="24"/>
        </w:rPr>
        <w:t>) de 9:30 a.m. a 1 p.m.</w:t>
      </w:r>
    </w:p>
    <w:p w:rsidR="00713841" w:rsidRPr="00B212B2" w:rsidRDefault="00713841" w:rsidP="00713841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_______________________________________________________________________</w:t>
      </w:r>
    </w:p>
    <w:p w:rsidR="00713841" w:rsidRPr="000907C5" w:rsidRDefault="00713841" w:rsidP="00713841">
      <w:pPr>
        <w:tabs>
          <w:tab w:val="left" w:pos="0"/>
          <w:tab w:val="left" w:pos="1701"/>
        </w:tabs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0</w:t>
      </w:r>
      <w:r w:rsidRPr="00B212B2">
        <w:rPr>
          <w:rFonts w:cs="Arial"/>
          <w:b/>
          <w:sz w:val="24"/>
        </w:rPr>
        <w:t>9:30 a.m.</w:t>
      </w:r>
      <w:r w:rsidRPr="000907C5">
        <w:rPr>
          <w:rFonts w:cs="Arial"/>
          <w:sz w:val="24"/>
        </w:rPr>
        <w:tab/>
      </w:r>
      <w:r>
        <w:rPr>
          <w:rFonts w:cs="Arial"/>
          <w:sz w:val="24"/>
        </w:rPr>
        <w:t>Registro</w:t>
      </w:r>
    </w:p>
    <w:p w:rsidR="00713841" w:rsidRPr="000907C5" w:rsidRDefault="00713841" w:rsidP="00713841">
      <w:pPr>
        <w:tabs>
          <w:tab w:val="left" w:pos="0"/>
          <w:tab w:val="left" w:pos="1701"/>
        </w:tabs>
        <w:ind w:left="1695" w:hanging="1695"/>
        <w:jc w:val="both"/>
        <w:rPr>
          <w:rFonts w:cs="Arial"/>
          <w:sz w:val="24"/>
        </w:rPr>
      </w:pPr>
      <w:r w:rsidRPr="00B212B2">
        <w:rPr>
          <w:rFonts w:cs="Arial"/>
          <w:b/>
          <w:sz w:val="24"/>
        </w:rPr>
        <w:t>10:00 a.m.</w:t>
      </w:r>
      <w:r>
        <w:rPr>
          <w:rFonts w:cs="Arial"/>
          <w:sz w:val="24"/>
        </w:rPr>
        <w:tab/>
        <w:t xml:space="preserve">Recordatorio de los concursos de la primera convocatoria de los Estímulos Económicos </w:t>
      </w:r>
      <w:r w:rsidR="00ED17D3">
        <w:rPr>
          <w:rFonts w:cs="Arial"/>
          <w:sz w:val="24"/>
        </w:rPr>
        <w:t>p</w:t>
      </w:r>
      <w:r>
        <w:rPr>
          <w:rFonts w:cs="Arial"/>
          <w:sz w:val="24"/>
        </w:rPr>
        <w:t>a</w:t>
      </w:r>
      <w:r w:rsidR="00ED17D3">
        <w:rPr>
          <w:rFonts w:cs="Arial"/>
          <w:sz w:val="24"/>
        </w:rPr>
        <w:t>ra</w:t>
      </w:r>
      <w:r>
        <w:rPr>
          <w:rFonts w:cs="Arial"/>
          <w:sz w:val="24"/>
        </w:rPr>
        <w:t xml:space="preserve"> las Artes Escénicas, Visuales y Música 2018.</w:t>
      </w:r>
    </w:p>
    <w:p w:rsidR="00713841" w:rsidRDefault="00713841" w:rsidP="00713841">
      <w:pPr>
        <w:tabs>
          <w:tab w:val="left" w:pos="0"/>
          <w:tab w:val="left" w:pos="1701"/>
        </w:tabs>
        <w:spacing w:after="0"/>
        <w:jc w:val="both"/>
        <w:rPr>
          <w:rFonts w:cs="Arial"/>
          <w:sz w:val="24"/>
        </w:rPr>
      </w:pPr>
      <w:r w:rsidRPr="00B212B2">
        <w:rPr>
          <w:rFonts w:cs="Arial"/>
          <w:b/>
          <w:sz w:val="24"/>
        </w:rPr>
        <w:t>10:30 a.m.</w:t>
      </w:r>
      <w:r w:rsidRPr="004565F1">
        <w:rPr>
          <w:rFonts w:cs="Arial"/>
          <w:sz w:val="24"/>
        </w:rPr>
        <w:tab/>
        <w:t xml:space="preserve">Presentación de bases de </w:t>
      </w:r>
      <w:r w:rsidR="00ED17D3">
        <w:rPr>
          <w:rFonts w:cs="Arial"/>
          <w:sz w:val="24"/>
        </w:rPr>
        <w:t xml:space="preserve">los concursos de </w:t>
      </w:r>
      <w:r w:rsidRPr="004565F1">
        <w:rPr>
          <w:rFonts w:cs="Arial"/>
          <w:sz w:val="24"/>
        </w:rPr>
        <w:t>la segunda convocatoria</w:t>
      </w:r>
      <w:r>
        <w:rPr>
          <w:rFonts w:cs="Arial"/>
          <w:sz w:val="24"/>
        </w:rPr>
        <w:t>:</w:t>
      </w:r>
      <w:r w:rsidRPr="004565F1">
        <w:rPr>
          <w:rFonts w:cs="Arial"/>
          <w:sz w:val="24"/>
        </w:rPr>
        <w:t xml:space="preserve"> </w:t>
      </w:r>
    </w:p>
    <w:p w:rsidR="00713841" w:rsidRPr="00B212B2" w:rsidRDefault="00713841" w:rsidP="00713841">
      <w:pPr>
        <w:pStyle w:val="Prrafodelista"/>
        <w:numPr>
          <w:ilvl w:val="0"/>
          <w:numId w:val="1"/>
        </w:numPr>
        <w:tabs>
          <w:tab w:val="left" w:pos="0"/>
          <w:tab w:val="left" w:pos="1701"/>
        </w:tabs>
        <w:jc w:val="both"/>
        <w:rPr>
          <w:rFonts w:cs="Arial"/>
          <w:b/>
          <w:sz w:val="24"/>
        </w:rPr>
      </w:pPr>
      <w:r w:rsidRPr="00B212B2">
        <w:rPr>
          <w:rFonts w:cs="Arial"/>
          <w:b/>
          <w:sz w:val="24"/>
        </w:rPr>
        <w:t xml:space="preserve">Concurso Nacional de Proyectos de Desarrollo de Públicos. </w:t>
      </w:r>
    </w:p>
    <w:p w:rsidR="00713841" w:rsidRPr="00B212B2" w:rsidRDefault="00713841" w:rsidP="00713841">
      <w:pPr>
        <w:pStyle w:val="Prrafodelista"/>
        <w:numPr>
          <w:ilvl w:val="0"/>
          <w:numId w:val="1"/>
        </w:numPr>
        <w:tabs>
          <w:tab w:val="left" w:pos="0"/>
          <w:tab w:val="left" w:pos="1701"/>
        </w:tabs>
        <w:jc w:val="both"/>
        <w:rPr>
          <w:rFonts w:cs="Arial"/>
          <w:b/>
          <w:sz w:val="24"/>
        </w:rPr>
      </w:pPr>
      <w:r w:rsidRPr="00B212B2">
        <w:rPr>
          <w:rFonts w:cs="Arial"/>
          <w:b/>
          <w:sz w:val="24"/>
        </w:rPr>
        <w:t xml:space="preserve">Concurso Nacional de Proyectos de Producción Discográfica. </w:t>
      </w:r>
    </w:p>
    <w:p w:rsidR="00713841" w:rsidRPr="00B212B2" w:rsidRDefault="00713841" w:rsidP="00713841">
      <w:pPr>
        <w:pStyle w:val="Prrafodelista"/>
        <w:numPr>
          <w:ilvl w:val="0"/>
          <w:numId w:val="1"/>
        </w:numPr>
        <w:tabs>
          <w:tab w:val="left" w:pos="0"/>
          <w:tab w:val="left" w:pos="1701"/>
        </w:tabs>
        <w:jc w:val="both"/>
        <w:rPr>
          <w:rFonts w:cs="Arial"/>
          <w:b/>
          <w:sz w:val="24"/>
        </w:rPr>
      </w:pPr>
      <w:r w:rsidRPr="00B212B2">
        <w:rPr>
          <w:rFonts w:cs="Arial"/>
          <w:b/>
          <w:sz w:val="24"/>
        </w:rPr>
        <w:t>Concurso Nacional de Proyectos de Producción de Artes Escénicas.</w:t>
      </w:r>
    </w:p>
    <w:p w:rsidR="00713841" w:rsidRDefault="00713841" w:rsidP="00713841">
      <w:pPr>
        <w:tabs>
          <w:tab w:val="left" w:pos="0"/>
          <w:tab w:val="left" w:pos="1701"/>
        </w:tabs>
        <w:jc w:val="both"/>
        <w:rPr>
          <w:rFonts w:cs="Arial"/>
          <w:sz w:val="24"/>
        </w:rPr>
      </w:pPr>
      <w:r w:rsidRPr="00B212B2">
        <w:rPr>
          <w:rFonts w:cs="Arial"/>
          <w:b/>
          <w:sz w:val="24"/>
        </w:rPr>
        <w:t>11:</w:t>
      </w:r>
      <w:r>
        <w:rPr>
          <w:rFonts w:cs="Arial"/>
          <w:b/>
          <w:sz w:val="24"/>
        </w:rPr>
        <w:t>15</w:t>
      </w:r>
      <w:r w:rsidRPr="00B212B2">
        <w:rPr>
          <w:rFonts w:cs="Arial"/>
          <w:b/>
          <w:sz w:val="24"/>
        </w:rPr>
        <w:t xml:space="preserve"> a.m.</w:t>
      </w:r>
      <w:r>
        <w:rPr>
          <w:rFonts w:cs="Arial"/>
          <w:sz w:val="24"/>
        </w:rPr>
        <w:tab/>
        <w:t>Preguntas</w:t>
      </w:r>
      <w:r w:rsidR="00ED17D3">
        <w:rPr>
          <w:rFonts w:cs="Arial"/>
          <w:sz w:val="24"/>
        </w:rPr>
        <w:t>.</w:t>
      </w:r>
      <w:r>
        <w:rPr>
          <w:rFonts w:cs="Arial"/>
          <w:sz w:val="24"/>
        </w:rPr>
        <w:tab/>
      </w:r>
    </w:p>
    <w:p w:rsidR="00713841" w:rsidRDefault="00713841" w:rsidP="00713841">
      <w:pPr>
        <w:tabs>
          <w:tab w:val="left" w:pos="0"/>
          <w:tab w:val="left" w:pos="1701"/>
        </w:tabs>
        <w:jc w:val="both"/>
        <w:rPr>
          <w:rFonts w:cs="Arial"/>
          <w:i/>
          <w:sz w:val="24"/>
        </w:rPr>
      </w:pPr>
      <w:r w:rsidRPr="00B212B2">
        <w:rPr>
          <w:rFonts w:cs="Arial"/>
          <w:b/>
          <w:sz w:val="24"/>
        </w:rPr>
        <w:t>12:</w:t>
      </w:r>
      <w:r>
        <w:rPr>
          <w:rFonts w:cs="Arial"/>
          <w:b/>
          <w:sz w:val="24"/>
        </w:rPr>
        <w:t>00</w:t>
      </w:r>
      <w:r w:rsidRPr="00B212B2">
        <w:rPr>
          <w:rFonts w:cs="Arial"/>
          <w:b/>
          <w:sz w:val="24"/>
        </w:rPr>
        <w:t xml:space="preserve"> m.</w:t>
      </w:r>
      <w:r>
        <w:rPr>
          <w:rFonts w:cs="Arial"/>
          <w:sz w:val="24"/>
        </w:rPr>
        <w:tab/>
        <w:t>Cómo postular a los concursos de la segunda convocatoria</w:t>
      </w:r>
      <w:r w:rsidR="00ED17D3">
        <w:rPr>
          <w:rFonts w:cs="Arial"/>
          <w:sz w:val="24"/>
        </w:rPr>
        <w:t>.</w:t>
      </w:r>
    </w:p>
    <w:p w:rsidR="00713841" w:rsidRDefault="00713841" w:rsidP="00713841">
      <w:pPr>
        <w:tabs>
          <w:tab w:val="left" w:pos="0"/>
          <w:tab w:val="left" w:pos="1701"/>
        </w:tabs>
        <w:jc w:val="both"/>
        <w:rPr>
          <w:rFonts w:cs="Arial"/>
          <w:sz w:val="24"/>
        </w:rPr>
      </w:pPr>
      <w:r w:rsidRPr="00B212B2">
        <w:rPr>
          <w:rFonts w:cs="Arial"/>
          <w:b/>
          <w:sz w:val="24"/>
        </w:rPr>
        <w:t>01:00 p.m.</w:t>
      </w:r>
      <w:r>
        <w:rPr>
          <w:rFonts w:cs="Arial"/>
          <w:sz w:val="24"/>
        </w:rPr>
        <w:tab/>
        <w:t>Fin de la charla</w:t>
      </w:r>
      <w:r w:rsidR="00ED17D3">
        <w:rPr>
          <w:rFonts w:cs="Arial"/>
          <w:sz w:val="24"/>
        </w:rPr>
        <w:t>.</w:t>
      </w:r>
    </w:p>
    <w:p w:rsidR="008A36BF" w:rsidRDefault="00D97A81">
      <w:bookmarkStart w:id="0" w:name="_GoBack"/>
      <w:bookmarkEnd w:id="0"/>
    </w:p>
    <w:sectPr w:rsidR="008A36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35F8A"/>
    <w:multiLevelType w:val="hybridMultilevel"/>
    <w:tmpl w:val="C2FE3CB4"/>
    <w:lvl w:ilvl="0" w:tplc="01AC6BA2">
      <w:start w:val="9"/>
      <w:numFmt w:val="bullet"/>
      <w:lvlText w:val="-"/>
      <w:lvlJc w:val="left"/>
      <w:pPr>
        <w:ind w:left="2055" w:hanging="360"/>
      </w:pPr>
      <w:rPr>
        <w:rFonts w:ascii="Calibri" w:eastAsiaTheme="minorHAnsi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41"/>
    <w:rsid w:val="006D4943"/>
    <w:rsid w:val="00713841"/>
    <w:rsid w:val="00C51231"/>
    <w:rsid w:val="00D97A81"/>
    <w:rsid w:val="00E273BB"/>
    <w:rsid w:val="00ED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A8F53-99F8-40A5-B8FD-71C9D127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41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 La Rosa Vasquez</dc:creator>
  <cp:lastModifiedBy>Hilary Nicoel Meza Bruno</cp:lastModifiedBy>
  <cp:revision>2</cp:revision>
  <dcterms:created xsi:type="dcterms:W3CDTF">2018-08-09T20:49:00Z</dcterms:created>
  <dcterms:modified xsi:type="dcterms:W3CDTF">2018-08-09T20:49:00Z</dcterms:modified>
</cp:coreProperties>
</file>